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950F73" w:rsidRPr="00FE7818" w14:paraId="4D8C92A3" w14:textId="77777777" w:rsidTr="009F5BC2">
        <w:tc>
          <w:tcPr>
            <w:tcW w:w="6237" w:type="dxa"/>
            <w:gridSpan w:val="7"/>
            <w:tcBorders>
              <w:bottom w:val="single" w:sz="4" w:space="0" w:color="auto"/>
            </w:tcBorders>
            <w:vAlign w:val="center"/>
          </w:tcPr>
          <w:p w14:paraId="367008B5" w14:textId="6D518167" w:rsidR="00950F73" w:rsidRPr="00FE7818" w:rsidRDefault="00950F73" w:rsidP="009F5BC2">
            <w:pPr>
              <w:tabs>
                <w:tab w:val="left" w:pos="3116"/>
              </w:tabs>
              <w:spacing w:line="240" w:lineRule="auto"/>
              <w:jc w:val="center"/>
              <w:rPr>
                <w:rFonts w:ascii="Arial Narrow" w:eastAsia="Arial Narrow" w:hAnsi="Arial Narrow" w:cs="Arial Narrow"/>
                <w:sz w:val="24"/>
                <w:szCs w:val="24"/>
                <w:lang w:eastAsia="es-CO"/>
              </w:rPr>
            </w:pPr>
            <w:r>
              <w:rPr>
                <w:rFonts w:ascii="Arial Narrow" w:eastAsia="Arial Narrow" w:hAnsi="Arial Narrow" w:cs="Arial Narrow"/>
                <w:b/>
                <w:bCs/>
                <w:sz w:val="24"/>
                <w:szCs w:val="24"/>
                <w:lang w:eastAsia="es-CO"/>
              </w:rPr>
              <w:t xml:space="preserve">INFORME </w:t>
            </w:r>
            <w:r w:rsidRPr="00950F73">
              <w:rPr>
                <w:rFonts w:ascii="Arial Narrow" w:eastAsia="Arial Narrow" w:hAnsi="Arial Narrow" w:cs="Arial Narrow"/>
                <w:b/>
                <w:bCs/>
                <w:sz w:val="24"/>
                <w:szCs w:val="24"/>
                <w:lang w:eastAsia="es-CO"/>
              </w:rPr>
              <w:t>SOBRE LA PARTICIPACIÓN EN REUNIONES Y SESIONES DE RETROALIMENTACIÓN SPRINT 4</w:t>
            </w:r>
          </w:p>
        </w:tc>
        <w:tc>
          <w:tcPr>
            <w:tcW w:w="1276" w:type="dxa"/>
            <w:tcBorders>
              <w:bottom w:val="single" w:sz="4" w:space="0" w:color="auto"/>
            </w:tcBorders>
          </w:tcPr>
          <w:p w14:paraId="030AD708" w14:textId="77777777" w:rsidR="00950F73" w:rsidRPr="00FE7818" w:rsidRDefault="00950F73" w:rsidP="009F5BC2">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CÓDIGO</w:t>
            </w:r>
          </w:p>
        </w:tc>
        <w:tc>
          <w:tcPr>
            <w:tcW w:w="1276" w:type="dxa"/>
          </w:tcPr>
          <w:p w14:paraId="51E80820" w14:textId="0C5D671E" w:rsidR="00950F73" w:rsidRPr="00FE7818" w:rsidRDefault="00950F73" w:rsidP="009F5BC2">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GTC-</w:t>
            </w:r>
            <w:r>
              <w:rPr>
                <w:rFonts w:ascii="Arial Narrow" w:eastAsia="Arial Narrow" w:hAnsi="Arial Narrow" w:cs="Arial Narrow"/>
                <w:lang w:eastAsia="es-CO"/>
              </w:rPr>
              <w:t>IF</w:t>
            </w:r>
            <w:r w:rsidRPr="00FE7818">
              <w:rPr>
                <w:rFonts w:ascii="Arial Narrow" w:eastAsia="Arial Narrow" w:hAnsi="Arial Narrow" w:cs="Arial Narrow"/>
                <w:lang w:eastAsia="es-CO"/>
              </w:rPr>
              <w:t>-0</w:t>
            </w:r>
            <w:r>
              <w:rPr>
                <w:rFonts w:ascii="Arial Narrow" w:eastAsia="Arial Narrow" w:hAnsi="Arial Narrow" w:cs="Arial Narrow"/>
                <w:lang w:eastAsia="es-CO"/>
              </w:rPr>
              <w:t>03</w:t>
            </w:r>
          </w:p>
        </w:tc>
      </w:tr>
      <w:tr w:rsidR="00950F73" w:rsidRPr="00FE7818" w14:paraId="7F0CBBFF" w14:textId="77777777" w:rsidTr="009F5BC2">
        <w:tc>
          <w:tcPr>
            <w:tcW w:w="1276" w:type="dxa"/>
            <w:tcBorders>
              <w:top w:val="single" w:sz="4" w:space="0" w:color="auto"/>
              <w:left w:val="nil"/>
              <w:bottom w:val="nil"/>
              <w:right w:val="nil"/>
            </w:tcBorders>
            <w:vAlign w:val="center"/>
          </w:tcPr>
          <w:p w14:paraId="24E24DFC" w14:textId="77777777" w:rsidR="00950F73" w:rsidRPr="00625E0D" w:rsidRDefault="00950F73"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FECHA:</w:t>
            </w:r>
          </w:p>
        </w:tc>
        <w:tc>
          <w:tcPr>
            <w:tcW w:w="709" w:type="dxa"/>
            <w:tcBorders>
              <w:top w:val="single" w:sz="4" w:space="0" w:color="auto"/>
              <w:left w:val="nil"/>
              <w:bottom w:val="nil"/>
              <w:right w:val="nil"/>
            </w:tcBorders>
            <w:vAlign w:val="center"/>
          </w:tcPr>
          <w:p w14:paraId="18D67D10" w14:textId="77777777" w:rsidR="00950F73" w:rsidRPr="00625E0D" w:rsidRDefault="00950F73"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Día</w:t>
            </w:r>
          </w:p>
        </w:tc>
        <w:tc>
          <w:tcPr>
            <w:tcW w:w="567" w:type="dxa"/>
            <w:tcBorders>
              <w:top w:val="single" w:sz="4" w:space="0" w:color="auto"/>
              <w:left w:val="nil"/>
              <w:bottom w:val="nil"/>
              <w:right w:val="nil"/>
            </w:tcBorders>
            <w:vAlign w:val="center"/>
          </w:tcPr>
          <w:p w14:paraId="77889159" w14:textId="77777777" w:rsidR="00950F73" w:rsidRPr="00625E0D" w:rsidRDefault="00950F73"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w:t>
            </w:r>
          </w:p>
        </w:tc>
        <w:tc>
          <w:tcPr>
            <w:tcW w:w="567" w:type="dxa"/>
            <w:tcBorders>
              <w:top w:val="single" w:sz="4" w:space="0" w:color="auto"/>
              <w:left w:val="nil"/>
              <w:bottom w:val="nil"/>
              <w:right w:val="nil"/>
            </w:tcBorders>
            <w:vAlign w:val="center"/>
          </w:tcPr>
          <w:p w14:paraId="4D3CE88F" w14:textId="77777777" w:rsidR="00950F73" w:rsidRPr="00625E0D" w:rsidRDefault="00950F73"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Mes</w:t>
            </w:r>
          </w:p>
        </w:tc>
        <w:tc>
          <w:tcPr>
            <w:tcW w:w="1276" w:type="dxa"/>
            <w:tcBorders>
              <w:top w:val="single" w:sz="4" w:space="0" w:color="auto"/>
              <w:left w:val="nil"/>
              <w:bottom w:val="nil"/>
              <w:right w:val="nil"/>
            </w:tcBorders>
            <w:vAlign w:val="center"/>
          </w:tcPr>
          <w:p w14:paraId="34B29F13" w14:textId="77777777" w:rsidR="00950F73" w:rsidRPr="00625E0D" w:rsidRDefault="00950F73"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w:t>
            </w:r>
          </w:p>
        </w:tc>
        <w:tc>
          <w:tcPr>
            <w:tcW w:w="850" w:type="dxa"/>
            <w:tcBorders>
              <w:top w:val="single" w:sz="4" w:space="0" w:color="auto"/>
              <w:left w:val="nil"/>
              <w:bottom w:val="nil"/>
              <w:right w:val="nil"/>
            </w:tcBorders>
            <w:vAlign w:val="center"/>
          </w:tcPr>
          <w:p w14:paraId="438D6FAC" w14:textId="77777777" w:rsidR="00950F73" w:rsidRPr="00625E0D" w:rsidRDefault="00950F73"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Año</w:t>
            </w:r>
          </w:p>
        </w:tc>
        <w:tc>
          <w:tcPr>
            <w:tcW w:w="992" w:type="dxa"/>
            <w:tcBorders>
              <w:top w:val="single" w:sz="4" w:space="0" w:color="auto"/>
              <w:left w:val="nil"/>
              <w:bottom w:val="nil"/>
              <w:right w:val="single" w:sz="4" w:space="0" w:color="auto"/>
            </w:tcBorders>
            <w:vAlign w:val="center"/>
          </w:tcPr>
          <w:p w14:paraId="2401F62C" w14:textId="77777777" w:rsidR="00950F73" w:rsidRPr="00625E0D" w:rsidRDefault="00950F73"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7A4DC3E8" w14:textId="77777777" w:rsidR="00950F73" w:rsidRPr="00FE7818" w:rsidRDefault="00950F73" w:rsidP="009F5BC2">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VERSIÓN</w:t>
            </w:r>
          </w:p>
        </w:tc>
        <w:tc>
          <w:tcPr>
            <w:tcW w:w="1276" w:type="dxa"/>
            <w:tcBorders>
              <w:left w:val="single" w:sz="4" w:space="0" w:color="auto"/>
            </w:tcBorders>
          </w:tcPr>
          <w:p w14:paraId="146197E4" w14:textId="77777777" w:rsidR="00950F73" w:rsidRPr="00FE7818" w:rsidRDefault="00950F73" w:rsidP="009F5BC2">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001</w:t>
            </w:r>
          </w:p>
        </w:tc>
      </w:tr>
    </w:tbl>
    <w:tbl>
      <w:tblPr>
        <w:tblStyle w:val="Tablaconcuadrcula"/>
        <w:tblW w:w="0" w:type="auto"/>
        <w:tblLook w:val="04A0" w:firstRow="1" w:lastRow="0" w:firstColumn="1" w:lastColumn="0" w:noHBand="0" w:noVBand="1"/>
      </w:tblPr>
      <w:tblGrid>
        <w:gridCol w:w="8828"/>
      </w:tblGrid>
      <w:tr w:rsidR="00950F73" w:rsidRPr="001457D7" w14:paraId="37DC56F3" w14:textId="77777777" w:rsidTr="009F5BC2">
        <w:tc>
          <w:tcPr>
            <w:tcW w:w="8828" w:type="dxa"/>
          </w:tcPr>
          <w:p w14:paraId="799C110F" w14:textId="77777777" w:rsidR="00950F73" w:rsidRPr="003C377B" w:rsidRDefault="00950F73" w:rsidP="00950F73">
            <w:pPr>
              <w:pStyle w:val="Prrafodelista"/>
              <w:numPr>
                <w:ilvl w:val="0"/>
                <w:numId w:val="26"/>
              </w:numPr>
              <w:rPr>
                <w:rFonts w:ascii="Verdana" w:hAnsi="Verdana"/>
                <w:b/>
                <w:bCs/>
              </w:rPr>
            </w:pPr>
            <w:r w:rsidRPr="003C377B">
              <w:rPr>
                <w:rFonts w:ascii="Verdana" w:hAnsi="Verdana"/>
                <w:b/>
                <w:bCs/>
              </w:rPr>
              <w:t>Portada</w:t>
            </w:r>
          </w:p>
          <w:p w14:paraId="7347733E" w14:textId="77777777" w:rsidR="00950F73" w:rsidRPr="003C377B" w:rsidRDefault="00950F73" w:rsidP="009F5BC2">
            <w:pPr>
              <w:rPr>
                <w:rFonts w:ascii="Verdana" w:hAnsi="Verdana"/>
                <w:b/>
                <w:bCs/>
              </w:rPr>
            </w:pPr>
          </w:p>
          <w:p w14:paraId="171D0909" w14:textId="55FD136B" w:rsidR="00950F73" w:rsidRPr="00950F73" w:rsidRDefault="00950F73" w:rsidP="00950F73">
            <w:pPr>
              <w:pStyle w:val="Prrafodelista"/>
              <w:numPr>
                <w:ilvl w:val="0"/>
                <w:numId w:val="25"/>
              </w:numPr>
              <w:rPr>
                <w:rFonts w:ascii="Verdana" w:hAnsi="Verdana"/>
              </w:rPr>
            </w:pPr>
            <w:r w:rsidRPr="003C377B">
              <w:rPr>
                <w:rFonts w:ascii="Verdana" w:hAnsi="Verdana"/>
                <w:b/>
                <w:bCs/>
              </w:rPr>
              <w:t>Título del informe</w:t>
            </w:r>
            <w:r>
              <w:rPr>
                <w:rFonts w:ascii="Verdana" w:hAnsi="Verdana"/>
                <w:b/>
                <w:bCs/>
              </w:rPr>
              <w:t xml:space="preserve">: </w:t>
            </w:r>
            <w:r w:rsidRPr="00950F73">
              <w:rPr>
                <w:rFonts w:ascii="Verdana" w:hAnsi="Verdana"/>
              </w:rPr>
              <w:t>Informe sobre la Participación en Reuniones y Sesiones de Retroalimentación Sprint 4</w:t>
            </w:r>
          </w:p>
          <w:p w14:paraId="4FF06D51" w14:textId="6426D94D" w:rsidR="00950F73" w:rsidRPr="00950F73" w:rsidRDefault="00950F73" w:rsidP="00950F73">
            <w:pPr>
              <w:pStyle w:val="Prrafodelista"/>
              <w:numPr>
                <w:ilvl w:val="0"/>
                <w:numId w:val="25"/>
              </w:numPr>
              <w:rPr>
                <w:rFonts w:ascii="Verdana" w:hAnsi="Verdana"/>
                <w:b/>
                <w:bCs/>
              </w:rPr>
            </w:pPr>
            <w:r w:rsidRPr="003C377B">
              <w:rPr>
                <w:rFonts w:ascii="Verdana" w:hAnsi="Verdana"/>
                <w:b/>
                <w:bCs/>
              </w:rPr>
              <w:t>Autor(es)</w:t>
            </w:r>
            <w:r>
              <w:rPr>
                <w:rFonts w:ascii="Verdana" w:hAnsi="Verdana"/>
                <w:b/>
                <w:bCs/>
              </w:rPr>
              <w:t xml:space="preserve">: </w:t>
            </w:r>
            <w:r w:rsidRPr="00B05B5D">
              <w:rPr>
                <w:rFonts w:ascii="Verdana" w:hAnsi="Verdana"/>
              </w:rPr>
              <w:t>Luz Dary Pérez Bonet, Agile Coach del Equipo de Arquitectura Empresarial</w:t>
            </w:r>
          </w:p>
          <w:p w14:paraId="559EAE77" w14:textId="48A7A1FB" w:rsidR="00950F73" w:rsidRPr="003C377B" w:rsidRDefault="00950F73" w:rsidP="00950F73">
            <w:pPr>
              <w:pStyle w:val="Prrafodelista"/>
              <w:numPr>
                <w:ilvl w:val="0"/>
                <w:numId w:val="25"/>
              </w:numPr>
              <w:rPr>
                <w:rFonts w:ascii="Verdana" w:hAnsi="Verdana"/>
                <w:b/>
                <w:bCs/>
              </w:rPr>
            </w:pPr>
            <w:r w:rsidRPr="003C377B">
              <w:rPr>
                <w:rFonts w:ascii="Verdana" w:hAnsi="Verdana"/>
                <w:b/>
                <w:bCs/>
              </w:rPr>
              <w:t>Fecha</w:t>
            </w:r>
            <w:r>
              <w:rPr>
                <w:rFonts w:ascii="Verdana" w:hAnsi="Verdana"/>
                <w:b/>
                <w:bCs/>
              </w:rPr>
              <w:t xml:space="preserve">: </w:t>
            </w:r>
            <w:r w:rsidRPr="00950F73">
              <w:rPr>
                <w:rFonts w:ascii="Verdana" w:hAnsi="Verdana"/>
                <w:b/>
                <w:bCs/>
              </w:rPr>
              <w:t>23 de septiembre de 2024</w:t>
            </w:r>
          </w:p>
          <w:p w14:paraId="4397F69A" w14:textId="77777777" w:rsidR="00950F73" w:rsidRPr="003C377B" w:rsidRDefault="00950F73" w:rsidP="009F5BC2">
            <w:pPr>
              <w:pStyle w:val="Prrafodelista"/>
              <w:rPr>
                <w:rFonts w:ascii="Verdana" w:hAnsi="Verdana"/>
              </w:rPr>
            </w:pPr>
          </w:p>
        </w:tc>
      </w:tr>
      <w:tr w:rsidR="00950F73" w:rsidRPr="001457D7" w14:paraId="0B1B8B05" w14:textId="77777777" w:rsidTr="009F5BC2">
        <w:tc>
          <w:tcPr>
            <w:tcW w:w="8828" w:type="dxa"/>
          </w:tcPr>
          <w:p w14:paraId="1B007C6D" w14:textId="77777777" w:rsidR="00950F73" w:rsidRDefault="00950F73" w:rsidP="00950F73">
            <w:pPr>
              <w:pStyle w:val="Prrafodelista"/>
              <w:numPr>
                <w:ilvl w:val="0"/>
                <w:numId w:val="26"/>
              </w:numPr>
              <w:spacing w:line="278" w:lineRule="auto"/>
              <w:jc w:val="both"/>
              <w:rPr>
                <w:rFonts w:ascii="Verdana" w:hAnsi="Verdana"/>
                <w:b/>
                <w:bCs/>
              </w:rPr>
            </w:pPr>
            <w:r w:rsidRPr="003C377B">
              <w:rPr>
                <w:rFonts w:ascii="Verdana" w:hAnsi="Verdana"/>
                <w:b/>
                <w:bCs/>
              </w:rPr>
              <w:t>Resumen Ejecutivo</w:t>
            </w:r>
          </w:p>
          <w:p w14:paraId="7CB21465" w14:textId="77777777" w:rsidR="00950F73" w:rsidRDefault="00950F73" w:rsidP="009F5BC2">
            <w:pPr>
              <w:pStyle w:val="Prrafodelista"/>
              <w:spacing w:line="278" w:lineRule="auto"/>
              <w:jc w:val="both"/>
              <w:rPr>
                <w:rFonts w:ascii="Verdana" w:hAnsi="Verdana"/>
                <w:b/>
                <w:bCs/>
              </w:rPr>
            </w:pPr>
          </w:p>
          <w:p w14:paraId="6EE966D9" w14:textId="1A5038C9" w:rsidR="00950F73" w:rsidRPr="001457D7" w:rsidRDefault="00950F73" w:rsidP="009F5BC2">
            <w:pPr>
              <w:spacing w:line="278" w:lineRule="auto"/>
              <w:jc w:val="both"/>
              <w:rPr>
                <w:rFonts w:ascii="Verdana" w:hAnsi="Verdana"/>
              </w:rPr>
            </w:pPr>
            <w:r w:rsidRPr="00950F73">
              <w:rPr>
                <w:rFonts w:ascii="Verdana" w:hAnsi="Verdana"/>
              </w:rPr>
              <w:t>Este informe recoge los puntos tratados en la planificación del Sprint 4 del equipo de Arquitectura Empresarial TI, realizado el 17 de septiembre de 2024, así como la sesión diaria de seguimiento del sprint llevada a cabo el 23 de septiembre de 2024. En él se describen las discusiones clave, decisiones y responsabilidades asignadas a los miembros del equipo, con el fin de garantizar la correcta ejecución de las tareas y el cumplimiento de los objetivos del sprint.</w:t>
            </w:r>
          </w:p>
        </w:tc>
      </w:tr>
      <w:tr w:rsidR="00950F73" w:rsidRPr="001457D7" w14:paraId="46FC6399" w14:textId="77777777" w:rsidTr="009F5BC2">
        <w:tc>
          <w:tcPr>
            <w:tcW w:w="8828" w:type="dxa"/>
          </w:tcPr>
          <w:p w14:paraId="3AB0FFC8" w14:textId="77777777" w:rsidR="00950F73" w:rsidRDefault="00950F73" w:rsidP="00950F73">
            <w:pPr>
              <w:pStyle w:val="Prrafodelista"/>
              <w:numPr>
                <w:ilvl w:val="0"/>
                <w:numId w:val="26"/>
              </w:numPr>
              <w:spacing w:line="278" w:lineRule="auto"/>
              <w:jc w:val="both"/>
              <w:rPr>
                <w:rFonts w:ascii="Verdana" w:hAnsi="Verdana"/>
                <w:b/>
                <w:bCs/>
              </w:rPr>
            </w:pPr>
            <w:r w:rsidRPr="009A7720">
              <w:rPr>
                <w:rFonts w:ascii="Verdana" w:hAnsi="Verdana"/>
                <w:b/>
                <w:bCs/>
              </w:rPr>
              <w:t>Introducción</w:t>
            </w:r>
          </w:p>
          <w:p w14:paraId="335161A4" w14:textId="77777777" w:rsidR="00950F73" w:rsidRPr="009A7720" w:rsidRDefault="00950F73" w:rsidP="009F5BC2">
            <w:pPr>
              <w:pStyle w:val="Prrafodelista"/>
              <w:spacing w:line="278" w:lineRule="auto"/>
              <w:jc w:val="both"/>
              <w:rPr>
                <w:rFonts w:ascii="Verdana" w:hAnsi="Verdana"/>
                <w:b/>
                <w:bCs/>
              </w:rPr>
            </w:pPr>
          </w:p>
          <w:p w14:paraId="197968CB" w14:textId="77777777" w:rsidR="00950F73" w:rsidRDefault="00950F73" w:rsidP="00950F73">
            <w:pPr>
              <w:numPr>
                <w:ilvl w:val="0"/>
                <w:numId w:val="22"/>
              </w:numPr>
              <w:spacing w:line="278" w:lineRule="auto"/>
              <w:jc w:val="both"/>
              <w:rPr>
                <w:rFonts w:ascii="Verdana" w:hAnsi="Verdana"/>
              </w:rPr>
            </w:pPr>
            <w:r w:rsidRPr="009A7720">
              <w:rPr>
                <w:rFonts w:ascii="Verdana" w:hAnsi="Verdana"/>
                <w:b/>
                <w:bCs/>
              </w:rPr>
              <w:t>Contexto</w:t>
            </w:r>
            <w:r w:rsidRPr="009A7720">
              <w:rPr>
                <w:rFonts w:ascii="Verdana" w:hAnsi="Verdana"/>
              </w:rPr>
              <w:t xml:space="preserve">: </w:t>
            </w:r>
            <w:r w:rsidRPr="00950F73">
              <w:rPr>
                <w:rFonts w:ascii="Verdana" w:hAnsi="Verdana"/>
              </w:rPr>
              <w:t>El equipo de Arquitectura Empresarial TI está en proceso de adoptar metodologías ágiles para mejorar la eficiencia en la gestión de tareas y la comunicación entre sus miembros. A través de sprints, el equipo trabaja en ciclos cortos y definidos, revisando el avance y ajustando las tareas para optimizar la productividad y la calidad del trabajo.</w:t>
            </w:r>
          </w:p>
          <w:p w14:paraId="5C3DB959" w14:textId="17ACA12D" w:rsidR="00950F73" w:rsidRPr="001457D7" w:rsidRDefault="00950F73" w:rsidP="009F5BC2">
            <w:pPr>
              <w:spacing w:line="278" w:lineRule="auto"/>
              <w:ind w:left="720"/>
              <w:jc w:val="both"/>
              <w:rPr>
                <w:rFonts w:ascii="Verdana" w:hAnsi="Verdana"/>
              </w:rPr>
            </w:pPr>
            <w:r w:rsidRPr="009A7720">
              <w:rPr>
                <w:rFonts w:ascii="Verdana" w:hAnsi="Verdana"/>
                <w:b/>
                <w:bCs/>
              </w:rPr>
              <w:t>Objetivo del análisis</w:t>
            </w:r>
            <w:r w:rsidRPr="009A7720">
              <w:rPr>
                <w:rFonts w:ascii="Verdana" w:hAnsi="Verdana"/>
              </w:rPr>
              <w:t xml:space="preserve">: </w:t>
            </w:r>
            <w:r w:rsidRPr="00950F73">
              <w:rPr>
                <w:rFonts w:ascii="Verdana" w:hAnsi="Verdana"/>
              </w:rPr>
              <w:t>Este análisis tiene como objetivo documentar la participación y resultados de las reuniones de planificación y seguimiento del Sprint 4. Además, busca identificar áreas de mejora en la organización y ejecución de tareas, con un enfoque en facilitar la colaboración y la transparencia en los procesos del equipo.</w:t>
            </w:r>
          </w:p>
        </w:tc>
      </w:tr>
      <w:tr w:rsidR="00950F73" w:rsidRPr="001457D7" w14:paraId="0996BE94" w14:textId="77777777" w:rsidTr="009F5BC2">
        <w:tc>
          <w:tcPr>
            <w:tcW w:w="8828" w:type="dxa"/>
          </w:tcPr>
          <w:p w14:paraId="5B85BD5F" w14:textId="77777777" w:rsidR="00950F73" w:rsidRDefault="00950F73" w:rsidP="00950F73">
            <w:pPr>
              <w:pStyle w:val="Prrafodelista"/>
              <w:numPr>
                <w:ilvl w:val="0"/>
                <w:numId w:val="26"/>
              </w:numPr>
              <w:spacing w:line="278" w:lineRule="auto"/>
              <w:jc w:val="both"/>
              <w:rPr>
                <w:rFonts w:ascii="Verdana" w:hAnsi="Verdana"/>
                <w:b/>
                <w:bCs/>
              </w:rPr>
            </w:pPr>
            <w:r>
              <w:rPr>
                <w:rFonts w:ascii="Verdana" w:hAnsi="Verdana"/>
                <w:b/>
                <w:bCs/>
              </w:rPr>
              <w:t xml:space="preserve">Análisis y Discusión </w:t>
            </w:r>
          </w:p>
          <w:p w14:paraId="34BEC8B8" w14:textId="77777777" w:rsidR="00950F73" w:rsidRDefault="00950F73" w:rsidP="009F5BC2">
            <w:pPr>
              <w:spacing w:line="278" w:lineRule="auto"/>
              <w:ind w:left="720"/>
              <w:jc w:val="both"/>
              <w:rPr>
                <w:rFonts w:ascii="Verdana" w:hAnsi="Verdana"/>
              </w:rPr>
            </w:pPr>
          </w:p>
          <w:p w14:paraId="5C0CCB44" w14:textId="6E1D73D3" w:rsidR="00950F73" w:rsidRPr="00950F73" w:rsidRDefault="00950F73" w:rsidP="00950F73">
            <w:pPr>
              <w:spacing w:before="100" w:beforeAutospacing="1" w:after="100" w:afterAutospacing="1"/>
              <w:rPr>
                <w:rFonts w:ascii="Verdana" w:eastAsia="Times New Roman" w:hAnsi="Verdana" w:cs="Times New Roman"/>
                <w:lang w:val="en-US" w:eastAsia="es-CO"/>
              </w:rPr>
            </w:pPr>
            <w:r w:rsidRPr="00950F73">
              <w:rPr>
                <w:rFonts w:ascii="Verdana" w:eastAsia="Times New Roman" w:hAnsi="Verdana" w:cs="Times New Roman"/>
                <w:b/>
                <w:bCs/>
                <w:lang w:val="en-US" w:eastAsia="es-CO"/>
              </w:rPr>
              <w:t>Comparación entre As-Is y To-Be:</w:t>
            </w:r>
          </w:p>
          <w:p w14:paraId="71DED335" w14:textId="77777777" w:rsidR="00950F73" w:rsidRDefault="00950F73" w:rsidP="00950F73">
            <w:pPr>
              <w:numPr>
                <w:ilvl w:val="0"/>
                <w:numId w:val="29"/>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lastRenderedPageBreak/>
              <w:t>As-Is:</w:t>
            </w:r>
            <w:r w:rsidRPr="00950F73">
              <w:rPr>
                <w:rFonts w:ascii="Verdana" w:eastAsia="Times New Roman" w:hAnsi="Verdana" w:cs="Times New Roman"/>
                <w:lang w:eastAsia="es-CO"/>
              </w:rPr>
              <w:t xml:space="preserve"> La planificación y ejecución de tareas aún enfrenta retos debido a la falta de claridad en la asignación de algunas responsabilidades y retrasos en la documentación de avances.</w:t>
            </w:r>
          </w:p>
          <w:p w14:paraId="30F01FB7" w14:textId="477A36DD" w:rsidR="00E51F8F" w:rsidRPr="00E51F8F" w:rsidRDefault="00E51F8F" w:rsidP="00E51F8F">
            <w:pPr>
              <w:tabs>
                <w:tab w:val="left" w:pos="3195"/>
              </w:tabs>
              <w:rPr>
                <w:rFonts w:ascii="Verdana" w:eastAsia="Times New Roman" w:hAnsi="Verdana" w:cs="Times New Roman"/>
                <w:lang w:eastAsia="es-CO"/>
              </w:rPr>
            </w:pPr>
            <w:r>
              <w:rPr>
                <w:rFonts w:ascii="Verdana" w:eastAsia="Times New Roman" w:hAnsi="Verdana" w:cs="Times New Roman"/>
                <w:lang w:eastAsia="es-CO"/>
              </w:rPr>
              <w:tab/>
            </w:r>
          </w:p>
          <w:p w14:paraId="0C597A7D" w14:textId="77777777" w:rsidR="00950F73" w:rsidRPr="00950F73" w:rsidRDefault="00950F73" w:rsidP="00950F73">
            <w:pPr>
              <w:numPr>
                <w:ilvl w:val="0"/>
                <w:numId w:val="29"/>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t>To-Be:</w:t>
            </w:r>
            <w:r w:rsidRPr="00950F73">
              <w:rPr>
                <w:rFonts w:ascii="Verdana" w:eastAsia="Times New Roman" w:hAnsi="Verdana" w:cs="Times New Roman"/>
                <w:lang w:eastAsia="es-CO"/>
              </w:rPr>
              <w:t xml:space="preserve"> Se espera que cada miembro del equipo comprenda sus tareas asignadas y que se establezca una comunicación más fluida y consistente para la revisión y aprobación de los entregables.</w:t>
            </w:r>
          </w:p>
          <w:p w14:paraId="5FBCC5FB" w14:textId="674BD497" w:rsidR="00950F73" w:rsidRPr="00950F73" w:rsidRDefault="00950F73" w:rsidP="00950F73">
            <w:p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t>Evaluación de eficacia y eficiencia:</w:t>
            </w:r>
            <w:r w:rsidRPr="00950F73">
              <w:rPr>
                <w:rFonts w:ascii="Verdana" w:eastAsia="Times New Roman" w:hAnsi="Verdana" w:cs="Times New Roman"/>
                <w:lang w:eastAsia="es-CO"/>
              </w:rPr>
              <w:br/>
              <w:t>La estructura de reuniones ha permitido una actualización rápida de los avances. Sin embargo, se requiere una mejor organización en la comunicación de actualizaciones, especialmente al subir documentos, para evitar retrasos en revisiones y aprobaciones.</w:t>
            </w:r>
          </w:p>
          <w:p w14:paraId="68040D57" w14:textId="49821C6F" w:rsidR="00950F73" w:rsidRPr="00950F73" w:rsidRDefault="00950F73" w:rsidP="00950F73">
            <w:p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t>Identificación de brechas y oportunidades de mejora:</w:t>
            </w:r>
          </w:p>
          <w:p w14:paraId="7E80B6AA" w14:textId="77777777" w:rsidR="00950F73" w:rsidRPr="00950F73" w:rsidRDefault="00950F73" w:rsidP="00950F73">
            <w:pPr>
              <w:numPr>
                <w:ilvl w:val="0"/>
                <w:numId w:val="30"/>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t>Brechas:</w:t>
            </w:r>
            <w:r w:rsidRPr="00950F73">
              <w:rPr>
                <w:rFonts w:ascii="Verdana" w:eastAsia="Times New Roman" w:hAnsi="Verdana" w:cs="Times New Roman"/>
                <w:lang w:eastAsia="es-CO"/>
              </w:rPr>
              <w:t xml:space="preserve"> Falta de notificación oportuna al cargar documentos para revisión y poca coordinación en el seguimiento de tareas pendientes de sprints anteriores.</w:t>
            </w:r>
          </w:p>
          <w:p w14:paraId="33D4E660" w14:textId="0372620E" w:rsidR="00950F73" w:rsidRPr="00950F73" w:rsidRDefault="00950F73" w:rsidP="00950F73">
            <w:pPr>
              <w:numPr>
                <w:ilvl w:val="0"/>
                <w:numId w:val="30"/>
              </w:numPr>
              <w:spacing w:before="100" w:beforeAutospacing="1" w:after="100" w:afterAutospacing="1"/>
              <w:rPr>
                <w:rFonts w:ascii="Times New Roman" w:eastAsia="Times New Roman" w:hAnsi="Times New Roman" w:cs="Times New Roman"/>
                <w:sz w:val="24"/>
                <w:szCs w:val="24"/>
                <w:lang w:eastAsia="es-CO"/>
              </w:rPr>
            </w:pPr>
            <w:r w:rsidRPr="00950F73">
              <w:rPr>
                <w:rFonts w:ascii="Verdana" w:eastAsia="Times New Roman" w:hAnsi="Verdana" w:cs="Times New Roman"/>
                <w:b/>
                <w:bCs/>
                <w:lang w:eastAsia="es-CO"/>
              </w:rPr>
              <w:t>Oportunidades de mejora:</w:t>
            </w:r>
            <w:r w:rsidRPr="00950F73">
              <w:rPr>
                <w:rFonts w:ascii="Verdana" w:eastAsia="Times New Roman" w:hAnsi="Verdana" w:cs="Times New Roman"/>
                <w:lang w:eastAsia="es-CO"/>
              </w:rPr>
              <w:t xml:space="preserve"> Establecer un protocolo de notificación de documentos y reforzar la asignación de responsabilidades para asegurar la finalización de tareas pendientes en cada sprint.</w:t>
            </w:r>
          </w:p>
        </w:tc>
      </w:tr>
      <w:tr w:rsidR="00950F73" w:rsidRPr="001457D7" w14:paraId="57C61778" w14:textId="77777777" w:rsidTr="009F5BC2">
        <w:tc>
          <w:tcPr>
            <w:tcW w:w="8828" w:type="dxa"/>
          </w:tcPr>
          <w:p w14:paraId="7719F51A" w14:textId="77777777" w:rsidR="00950F73" w:rsidRDefault="00950F73" w:rsidP="00950F73">
            <w:pPr>
              <w:pStyle w:val="Prrafodelista"/>
              <w:numPr>
                <w:ilvl w:val="0"/>
                <w:numId w:val="23"/>
              </w:numPr>
              <w:jc w:val="both"/>
              <w:rPr>
                <w:rFonts w:ascii="Verdana" w:hAnsi="Verdana"/>
                <w:b/>
                <w:bCs/>
              </w:rPr>
            </w:pPr>
            <w:r w:rsidRPr="003C377B">
              <w:rPr>
                <w:rFonts w:ascii="Verdana" w:hAnsi="Verdana"/>
                <w:b/>
                <w:bCs/>
              </w:rPr>
              <w:lastRenderedPageBreak/>
              <w:t>Recomendaciones</w:t>
            </w:r>
          </w:p>
          <w:p w14:paraId="39DCCF45" w14:textId="77777777" w:rsidR="00950F73" w:rsidRDefault="00950F73" w:rsidP="009F5BC2">
            <w:pPr>
              <w:spacing w:line="278" w:lineRule="auto"/>
              <w:ind w:left="720"/>
              <w:jc w:val="both"/>
              <w:rPr>
                <w:rFonts w:ascii="Verdana" w:hAnsi="Verdana"/>
              </w:rPr>
            </w:pPr>
          </w:p>
          <w:p w14:paraId="21CBF653" w14:textId="77777777" w:rsidR="00950F73" w:rsidRPr="00950F73" w:rsidRDefault="00950F73" w:rsidP="00950F73">
            <w:pPr>
              <w:numPr>
                <w:ilvl w:val="0"/>
                <w:numId w:val="23"/>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t>Sugerencias basadas en el análisis realizado:</w:t>
            </w:r>
          </w:p>
          <w:p w14:paraId="28B5A466" w14:textId="77777777" w:rsidR="00950F73" w:rsidRPr="00950F73" w:rsidRDefault="00950F73" w:rsidP="00950F73">
            <w:pPr>
              <w:numPr>
                <w:ilvl w:val="1"/>
                <w:numId w:val="23"/>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lang w:eastAsia="es-CO"/>
              </w:rPr>
              <w:t>Implementar un protocolo de notificación automática al cargar documentos para revisión.</w:t>
            </w:r>
          </w:p>
          <w:p w14:paraId="5B709327" w14:textId="77777777" w:rsidR="00950F73" w:rsidRPr="00950F73" w:rsidRDefault="00950F73" w:rsidP="00950F73">
            <w:pPr>
              <w:numPr>
                <w:ilvl w:val="1"/>
                <w:numId w:val="23"/>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lang w:eastAsia="es-CO"/>
              </w:rPr>
              <w:t>Designar a un miembro del equipo como responsable de verificar el estado de las tareas pendientes en cada inicio de sprint.</w:t>
            </w:r>
          </w:p>
          <w:p w14:paraId="08CA1E8E" w14:textId="77777777" w:rsidR="00950F73" w:rsidRPr="00950F73" w:rsidRDefault="00950F73" w:rsidP="00950F73">
            <w:pPr>
              <w:numPr>
                <w:ilvl w:val="0"/>
                <w:numId w:val="23"/>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t>Plan de acción para implementación:</w:t>
            </w:r>
          </w:p>
          <w:p w14:paraId="4D02E9D4" w14:textId="77777777" w:rsidR="00950F73" w:rsidRPr="00950F73" w:rsidRDefault="00950F73" w:rsidP="00950F73">
            <w:pPr>
              <w:numPr>
                <w:ilvl w:val="1"/>
                <w:numId w:val="23"/>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t>Corto plazo:</w:t>
            </w:r>
            <w:r w:rsidRPr="00950F73">
              <w:rPr>
                <w:rFonts w:ascii="Verdana" w:eastAsia="Times New Roman" w:hAnsi="Verdana" w:cs="Times New Roman"/>
                <w:lang w:eastAsia="es-CO"/>
              </w:rPr>
              <w:t xml:space="preserve"> Informar al equipo sobre la importancia de las notificaciones y el protocolo de comunicación de documentos.</w:t>
            </w:r>
          </w:p>
          <w:p w14:paraId="03D1455B" w14:textId="77777777" w:rsidR="00950F73" w:rsidRPr="00950F73" w:rsidRDefault="00950F73" w:rsidP="00950F73">
            <w:pPr>
              <w:numPr>
                <w:ilvl w:val="1"/>
                <w:numId w:val="23"/>
              </w:numPr>
              <w:spacing w:before="100" w:beforeAutospacing="1" w:after="100" w:afterAutospacing="1"/>
              <w:rPr>
                <w:rFonts w:ascii="Verdana" w:eastAsia="Times New Roman" w:hAnsi="Verdana" w:cs="Times New Roman"/>
                <w:lang w:eastAsia="es-CO"/>
              </w:rPr>
            </w:pPr>
            <w:r w:rsidRPr="00950F73">
              <w:rPr>
                <w:rFonts w:ascii="Verdana" w:eastAsia="Times New Roman" w:hAnsi="Verdana" w:cs="Times New Roman"/>
                <w:b/>
                <w:bCs/>
                <w:lang w:eastAsia="es-CO"/>
              </w:rPr>
              <w:t>Mediano plazo:</w:t>
            </w:r>
            <w:r w:rsidRPr="00950F73">
              <w:rPr>
                <w:rFonts w:ascii="Verdana" w:eastAsia="Times New Roman" w:hAnsi="Verdana" w:cs="Times New Roman"/>
                <w:lang w:eastAsia="es-CO"/>
              </w:rPr>
              <w:t xml:space="preserve"> Definir responsables para el seguimiento de tareas no finalizadas y establecer un formato de actualización diaria para evitar acumulaciones de trabajo al final de cada sprint.</w:t>
            </w:r>
          </w:p>
          <w:p w14:paraId="489A0531" w14:textId="6B4DC6AE" w:rsidR="00950F73" w:rsidRPr="003C377B" w:rsidRDefault="00950F73" w:rsidP="00950F73">
            <w:pPr>
              <w:spacing w:line="278" w:lineRule="auto"/>
              <w:ind w:left="720"/>
              <w:jc w:val="both"/>
              <w:rPr>
                <w:rFonts w:ascii="Verdana" w:hAnsi="Verdana"/>
              </w:rPr>
            </w:pPr>
          </w:p>
        </w:tc>
      </w:tr>
      <w:tr w:rsidR="00950F73" w:rsidRPr="001457D7" w14:paraId="18217ED3" w14:textId="77777777" w:rsidTr="009F5BC2">
        <w:tc>
          <w:tcPr>
            <w:tcW w:w="8828" w:type="dxa"/>
          </w:tcPr>
          <w:p w14:paraId="657F3B4C" w14:textId="77777777" w:rsidR="00950F73" w:rsidRDefault="00950F73" w:rsidP="00950F73">
            <w:pPr>
              <w:pStyle w:val="Prrafodelista"/>
              <w:numPr>
                <w:ilvl w:val="0"/>
                <w:numId w:val="28"/>
              </w:numPr>
              <w:jc w:val="both"/>
              <w:rPr>
                <w:rFonts w:ascii="Verdana" w:hAnsi="Verdana"/>
                <w:b/>
                <w:bCs/>
              </w:rPr>
            </w:pPr>
            <w:r w:rsidRPr="003C377B">
              <w:rPr>
                <w:rFonts w:ascii="Verdana" w:hAnsi="Verdana"/>
                <w:b/>
                <w:bCs/>
              </w:rPr>
              <w:t>Conclusión</w:t>
            </w:r>
          </w:p>
          <w:p w14:paraId="5D12B13E" w14:textId="77777777" w:rsidR="00950F73" w:rsidRDefault="00950F73" w:rsidP="009F5BC2">
            <w:pPr>
              <w:pStyle w:val="Prrafodelista"/>
              <w:jc w:val="both"/>
              <w:rPr>
                <w:rFonts w:ascii="Verdana" w:hAnsi="Verdana"/>
                <w:b/>
                <w:bCs/>
              </w:rPr>
            </w:pPr>
          </w:p>
          <w:p w14:paraId="021FCF50" w14:textId="77777777" w:rsidR="00950F73" w:rsidRPr="00950F73" w:rsidRDefault="00950F73" w:rsidP="00950F73">
            <w:pPr>
              <w:pStyle w:val="NormalWeb"/>
              <w:numPr>
                <w:ilvl w:val="0"/>
                <w:numId w:val="28"/>
              </w:numPr>
              <w:rPr>
                <w:rFonts w:ascii="Verdana" w:hAnsi="Verdana"/>
                <w:sz w:val="22"/>
                <w:szCs w:val="22"/>
              </w:rPr>
            </w:pPr>
            <w:r w:rsidRPr="00950F73">
              <w:rPr>
                <w:rStyle w:val="Textoennegrita"/>
                <w:rFonts w:ascii="Verdana" w:eastAsiaTheme="majorEastAsia" w:hAnsi="Verdana"/>
                <w:sz w:val="22"/>
                <w:szCs w:val="22"/>
              </w:rPr>
              <w:lastRenderedPageBreak/>
              <w:t>Resumen de los principales hallazgos:</w:t>
            </w:r>
            <w:r w:rsidRPr="00950F73">
              <w:rPr>
                <w:rFonts w:ascii="Verdana" w:hAnsi="Verdana"/>
                <w:sz w:val="22"/>
                <w:szCs w:val="22"/>
              </w:rPr>
              <w:br/>
              <w:t>El equipo muestra compromiso en la realización de sus tareas asignadas, aunque enfrenta retos en la organización de las notificaciones y en la finalización de tareas de sprints anteriores. Mejoras en la coordinación y comunicación interna pueden elevar la eficiencia en futuros sprints.</w:t>
            </w:r>
          </w:p>
          <w:p w14:paraId="2D36532C" w14:textId="5FCA5C8A" w:rsidR="00950F73" w:rsidRPr="00950F73" w:rsidRDefault="00950F73" w:rsidP="00950F73">
            <w:pPr>
              <w:pStyle w:val="NormalWeb"/>
              <w:numPr>
                <w:ilvl w:val="0"/>
                <w:numId w:val="28"/>
              </w:numPr>
            </w:pPr>
            <w:r w:rsidRPr="00950F73">
              <w:rPr>
                <w:rStyle w:val="Textoennegrita"/>
                <w:rFonts w:ascii="Verdana" w:eastAsiaTheme="majorEastAsia" w:hAnsi="Verdana"/>
                <w:sz w:val="22"/>
                <w:szCs w:val="22"/>
              </w:rPr>
              <w:t>Reflexiones finales sobre la gestión TIC:</w:t>
            </w:r>
            <w:r w:rsidRPr="00950F73">
              <w:rPr>
                <w:rFonts w:ascii="Verdana" w:hAnsi="Verdana"/>
                <w:sz w:val="22"/>
                <w:szCs w:val="22"/>
              </w:rPr>
              <w:br/>
              <w:t>La adopción de metodologías ágiles en el equipo de Arquitectura Empresarial TI sigue mostrando avances positivos. Sin embargo, la gestión de documentos y la asignación de responsabilidades requieren ajustes para asegurar una mayor eficiencia en el cumplimiento de objetivos.</w:t>
            </w:r>
          </w:p>
        </w:tc>
      </w:tr>
      <w:tr w:rsidR="00950F73" w:rsidRPr="001457D7" w14:paraId="281B0AEB" w14:textId="77777777" w:rsidTr="009F5BC2">
        <w:tc>
          <w:tcPr>
            <w:tcW w:w="8828" w:type="dxa"/>
          </w:tcPr>
          <w:p w14:paraId="580B3533" w14:textId="77777777" w:rsidR="00950F73" w:rsidRDefault="00950F73" w:rsidP="00950F73">
            <w:pPr>
              <w:pStyle w:val="Prrafodelista"/>
              <w:numPr>
                <w:ilvl w:val="0"/>
                <w:numId w:val="26"/>
              </w:numPr>
              <w:jc w:val="both"/>
              <w:rPr>
                <w:rFonts w:ascii="Verdana" w:hAnsi="Verdana"/>
                <w:b/>
                <w:bCs/>
              </w:rPr>
            </w:pPr>
            <w:r w:rsidRPr="00FE31B3">
              <w:rPr>
                <w:rFonts w:ascii="Verdana" w:hAnsi="Verdana"/>
                <w:b/>
                <w:bCs/>
              </w:rPr>
              <w:lastRenderedPageBreak/>
              <w:t>Anexos</w:t>
            </w:r>
          </w:p>
          <w:p w14:paraId="4104C97B" w14:textId="77777777" w:rsidR="00950F73" w:rsidRPr="00FE31B3" w:rsidRDefault="00950F73" w:rsidP="009F5BC2">
            <w:pPr>
              <w:pStyle w:val="Prrafodelista"/>
              <w:jc w:val="both"/>
              <w:rPr>
                <w:rFonts w:ascii="Verdana" w:hAnsi="Verdana"/>
                <w:b/>
                <w:bCs/>
              </w:rPr>
            </w:pPr>
          </w:p>
          <w:p w14:paraId="6FB2595C" w14:textId="5918E395" w:rsidR="00950F73" w:rsidRPr="001457D7" w:rsidRDefault="00950F73" w:rsidP="00950F73">
            <w:pPr>
              <w:numPr>
                <w:ilvl w:val="0"/>
                <w:numId w:val="24"/>
              </w:numPr>
              <w:spacing w:line="278" w:lineRule="auto"/>
              <w:jc w:val="both"/>
              <w:rPr>
                <w:rFonts w:ascii="Verdana" w:hAnsi="Verdana"/>
              </w:rPr>
            </w:pPr>
            <w:r>
              <w:rPr>
                <w:rFonts w:ascii="Verdana" w:hAnsi="Verdana"/>
              </w:rPr>
              <w:t>Ninguno</w:t>
            </w:r>
          </w:p>
        </w:tc>
      </w:tr>
    </w:tbl>
    <w:p w14:paraId="1B416297" w14:textId="77777777" w:rsidR="00950F73" w:rsidRDefault="00950F73" w:rsidP="002F784E">
      <w:pPr>
        <w:spacing w:line="360" w:lineRule="auto"/>
        <w:ind w:left="284" w:firstLine="709"/>
        <w:jc w:val="center"/>
        <w:rPr>
          <w:rFonts w:ascii="Arial" w:hAnsi="Arial" w:cs="Arial"/>
          <w:b/>
          <w:bCs/>
          <w:sz w:val="24"/>
          <w:szCs w:val="24"/>
        </w:rPr>
      </w:pPr>
    </w:p>
    <w:p w14:paraId="7F2EB097" w14:textId="7B3CE556" w:rsidR="00ED5ADF" w:rsidRPr="00A12303" w:rsidRDefault="00ED5ADF" w:rsidP="002F784E">
      <w:pPr>
        <w:spacing w:line="360" w:lineRule="auto"/>
        <w:ind w:left="284" w:firstLine="709"/>
        <w:rPr>
          <w:rFonts w:ascii="Arial" w:hAnsi="Arial" w:cs="Arial"/>
          <w:sz w:val="24"/>
          <w:szCs w:val="24"/>
        </w:rPr>
      </w:pPr>
    </w:p>
    <w:sectPr w:rsidR="00ED5ADF" w:rsidRPr="00A1230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78FDF" w14:textId="77777777" w:rsidR="00E51F8F" w:rsidRDefault="00E51F8F" w:rsidP="00E51F8F">
      <w:pPr>
        <w:spacing w:after="0" w:line="240" w:lineRule="auto"/>
      </w:pPr>
      <w:r>
        <w:separator/>
      </w:r>
    </w:p>
  </w:endnote>
  <w:endnote w:type="continuationSeparator" w:id="0">
    <w:p w14:paraId="695E503D" w14:textId="77777777" w:rsidR="00E51F8F" w:rsidRDefault="00E51F8F" w:rsidP="00E51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21FE2" w14:textId="77777777" w:rsidR="00E51F8F" w:rsidRDefault="00E51F8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77E0D" w14:textId="5505ED14" w:rsidR="00E51F8F" w:rsidRDefault="00E51F8F">
    <w:pPr>
      <w:pStyle w:val="Piedepgina"/>
    </w:pPr>
    <w:r>
      <w:rPr>
        <w:rFonts w:ascii="Arial Narrow" w:hAnsi="Arial Narrow"/>
        <w:noProof/>
        <w:sz w:val="18"/>
        <w:szCs w:val="18"/>
        <w:lang w:val="es-419" w:eastAsia="es-419"/>
      </w:rPr>
      <w:drawing>
        <wp:inline distT="0" distB="0" distL="0" distR="0" wp14:anchorId="5F650236" wp14:editId="234FDDEF">
          <wp:extent cx="5612130" cy="694055"/>
          <wp:effectExtent l="0" t="0" r="7620" b="0"/>
          <wp:docPr id="1" name="Imagen 1" descr="Escala de tiem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Escala de tiemp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5612130" cy="69405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D00D6" w14:textId="77777777" w:rsidR="00E51F8F" w:rsidRDefault="00E51F8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997D9" w14:textId="77777777" w:rsidR="00E51F8F" w:rsidRDefault="00E51F8F" w:rsidP="00E51F8F">
      <w:pPr>
        <w:spacing w:after="0" w:line="240" w:lineRule="auto"/>
      </w:pPr>
      <w:r>
        <w:separator/>
      </w:r>
    </w:p>
  </w:footnote>
  <w:footnote w:type="continuationSeparator" w:id="0">
    <w:p w14:paraId="70262549" w14:textId="77777777" w:rsidR="00E51F8F" w:rsidRDefault="00E51F8F" w:rsidP="00E51F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AE35E" w14:textId="77777777" w:rsidR="00E51F8F" w:rsidRDefault="00E51F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E9D37" w14:textId="192E6ACF" w:rsidR="00E51F8F" w:rsidRDefault="00E51F8F">
    <w:pPr>
      <w:pStyle w:val="Encabezado"/>
    </w:pPr>
    <w:r>
      <w:rPr>
        <w:noProof/>
      </w:rPr>
      <w:drawing>
        <wp:anchor distT="0" distB="0" distL="114300" distR="114300" simplePos="0" relativeHeight="251659264" behindDoc="0" locked="0" layoutInCell="1" hidden="0" allowOverlap="1" wp14:anchorId="24C43D73" wp14:editId="3B93C329">
          <wp:simplePos x="0" y="0"/>
          <wp:positionH relativeFrom="column">
            <wp:posOffset>4711065</wp:posOffset>
          </wp:positionH>
          <wp:positionV relativeFrom="paragraph">
            <wp:posOffset>-297180</wp:posOffset>
          </wp:positionV>
          <wp:extent cx="1647825" cy="695960"/>
          <wp:effectExtent l="0" t="0" r="9525" b="8890"/>
          <wp:wrapSquare wrapText="bothSides"/>
          <wp:docPr id="6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647825" cy="69596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BBDA4" w14:textId="77777777" w:rsidR="00E51F8F" w:rsidRDefault="00E51F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008E5"/>
    <w:multiLevelType w:val="hybridMultilevel"/>
    <w:tmpl w:val="D86E9A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806125"/>
    <w:multiLevelType w:val="hybridMultilevel"/>
    <w:tmpl w:val="2708C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9B3338"/>
    <w:multiLevelType w:val="hybridMultilevel"/>
    <w:tmpl w:val="6B54E5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335C50"/>
    <w:multiLevelType w:val="hybridMultilevel"/>
    <w:tmpl w:val="614873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A10CFB"/>
    <w:multiLevelType w:val="multilevel"/>
    <w:tmpl w:val="6040F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4F174E"/>
    <w:multiLevelType w:val="multilevel"/>
    <w:tmpl w:val="9326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61881"/>
    <w:multiLevelType w:val="multilevel"/>
    <w:tmpl w:val="7E503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E64FB"/>
    <w:multiLevelType w:val="hybridMultilevel"/>
    <w:tmpl w:val="704A40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F61821"/>
    <w:multiLevelType w:val="multilevel"/>
    <w:tmpl w:val="E184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8225B00"/>
    <w:multiLevelType w:val="hybridMultilevel"/>
    <w:tmpl w:val="985A2E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025C23"/>
    <w:multiLevelType w:val="hybridMultilevel"/>
    <w:tmpl w:val="EF1828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4A72C4F"/>
    <w:multiLevelType w:val="multilevel"/>
    <w:tmpl w:val="0828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652E9C"/>
    <w:multiLevelType w:val="multilevel"/>
    <w:tmpl w:val="C33C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0B5791"/>
    <w:multiLevelType w:val="multilevel"/>
    <w:tmpl w:val="4F40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C704B3"/>
    <w:multiLevelType w:val="hybridMultilevel"/>
    <w:tmpl w:val="EBACBB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58F39B6"/>
    <w:multiLevelType w:val="multilevel"/>
    <w:tmpl w:val="78C6B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1D06C7"/>
    <w:multiLevelType w:val="multilevel"/>
    <w:tmpl w:val="841C8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74C6AE1"/>
    <w:multiLevelType w:val="hybridMultilevel"/>
    <w:tmpl w:val="FFEC9B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7D3213C"/>
    <w:multiLevelType w:val="hybridMultilevel"/>
    <w:tmpl w:val="F6E09F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0115620"/>
    <w:multiLevelType w:val="multilevel"/>
    <w:tmpl w:val="7FE4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C967CC"/>
    <w:multiLevelType w:val="hybridMultilevel"/>
    <w:tmpl w:val="83C0EA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0892D83"/>
    <w:multiLevelType w:val="multilevel"/>
    <w:tmpl w:val="7974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5213E6"/>
    <w:multiLevelType w:val="multilevel"/>
    <w:tmpl w:val="1484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3D4C23"/>
    <w:multiLevelType w:val="multilevel"/>
    <w:tmpl w:val="5DE4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FF50C4"/>
    <w:multiLevelType w:val="multilevel"/>
    <w:tmpl w:val="6324D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6317070">
    <w:abstractNumId w:val="3"/>
  </w:num>
  <w:num w:numId="2" w16cid:durableId="1547065453">
    <w:abstractNumId w:val="14"/>
  </w:num>
  <w:num w:numId="3" w16cid:durableId="163783121">
    <w:abstractNumId w:val="0"/>
  </w:num>
  <w:num w:numId="4" w16cid:durableId="146477221">
    <w:abstractNumId w:val="23"/>
  </w:num>
  <w:num w:numId="5" w16cid:durableId="1557475821">
    <w:abstractNumId w:val="1"/>
  </w:num>
  <w:num w:numId="6" w16cid:durableId="224536069">
    <w:abstractNumId w:val="18"/>
  </w:num>
  <w:num w:numId="7" w16cid:durableId="1525633755">
    <w:abstractNumId w:val="25"/>
  </w:num>
  <w:num w:numId="8" w16cid:durableId="1981878150">
    <w:abstractNumId w:val="13"/>
  </w:num>
  <w:num w:numId="9" w16cid:durableId="699357296">
    <w:abstractNumId w:val="2"/>
  </w:num>
  <w:num w:numId="10" w16cid:durableId="362905570">
    <w:abstractNumId w:val="22"/>
  </w:num>
  <w:num w:numId="11" w16cid:durableId="1012990586">
    <w:abstractNumId w:val="9"/>
  </w:num>
  <w:num w:numId="12" w16cid:durableId="231308208">
    <w:abstractNumId w:val="7"/>
  </w:num>
  <w:num w:numId="13" w16cid:durableId="1424643889">
    <w:abstractNumId w:val="28"/>
  </w:num>
  <w:num w:numId="14" w16cid:durableId="640768308">
    <w:abstractNumId w:val="17"/>
  </w:num>
  <w:num w:numId="15" w16cid:durableId="260114325">
    <w:abstractNumId w:val="31"/>
  </w:num>
  <w:num w:numId="16" w16cid:durableId="924995118">
    <w:abstractNumId w:val="11"/>
  </w:num>
  <w:num w:numId="17" w16cid:durableId="1271472842">
    <w:abstractNumId w:val="16"/>
  </w:num>
  <w:num w:numId="18" w16cid:durableId="968321379">
    <w:abstractNumId w:val="30"/>
  </w:num>
  <w:num w:numId="19" w16cid:durableId="1301614818">
    <w:abstractNumId w:val="20"/>
  </w:num>
  <w:num w:numId="20" w16cid:durableId="27146770">
    <w:abstractNumId w:val="24"/>
  </w:num>
  <w:num w:numId="21" w16cid:durableId="1055008325">
    <w:abstractNumId w:val="4"/>
  </w:num>
  <w:num w:numId="22" w16cid:durableId="1046175848">
    <w:abstractNumId w:val="26"/>
  </w:num>
  <w:num w:numId="23" w16cid:durableId="928002616">
    <w:abstractNumId w:val="10"/>
  </w:num>
  <w:num w:numId="24" w16cid:durableId="139419124">
    <w:abstractNumId w:val="6"/>
  </w:num>
  <w:num w:numId="25" w16cid:durableId="1812207344">
    <w:abstractNumId w:val="12"/>
  </w:num>
  <w:num w:numId="26" w16cid:durableId="996305552">
    <w:abstractNumId w:val="27"/>
  </w:num>
  <w:num w:numId="27" w16cid:durableId="965506047">
    <w:abstractNumId w:val="21"/>
  </w:num>
  <w:num w:numId="28" w16cid:durableId="1100376057">
    <w:abstractNumId w:val="5"/>
  </w:num>
  <w:num w:numId="29" w16cid:durableId="983239756">
    <w:abstractNumId w:val="8"/>
  </w:num>
  <w:num w:numId="30" w16cid:durableId="68770684">
    <w:abstractNumId w:val="29"/>
  </w:num>
  <w:num w:numId="31" w16cid:durableId="720327122">
    <w:abstractNumId w:val="19"/>
  </w:num>
  <w:num w:numId="32" w16cid:durableId="11539102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67B"/>
    <w:rsid w:val="001E7B60"/>
    <w:rsid w:val="001F103A"/>
    <w:rsid w:val="0025556F"/>
    <w:rsid w:val="0028467B"/>
    <w:rsid w:val="002F784E"/>
    <w:rsid w:val="00371608"/>
    <w:rsid w:val="00407875"/>
    <w:rsid w:val="00551C8E"/>
    <w:rsid w:val="006A00B8"/>
    <w:rsid w:val="007A3E05"/>
    <w:rsid w:val="008F6829"/>
    <w:rsid w:val="00950F73"/>
    <w:rsid w:val="00A12303"/>
    <w:rsid w:val="00AB3915"/>
    <w:rsid w:val="00CB18F9"/>
    <w:rsid w:val="00DF15B0"/>
    <w:rsid w:val="00E51F8F"/>
    <w:rsid w:val="00ED5ADF"/>
    <w:rsid w:val="00FF30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20774"/>
  <w15:chartTrackingRefBased/>
  <w15:docId w15:val="{D4B9CD9C-5E56-4DC0-8B1B-903B7CC13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846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846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8467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8467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8467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8467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8467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8467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8467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467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8467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8467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8467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8467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8467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8467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8467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8467B"/>
    <w:rPr>
      <w:rFonts w:eastAsiaTheme="majorEastAsia" w:cstheme="majorBidi"/>
      <w:color w:val="272727" w:themeColor="text1" w:themeTint="D8"/>
    </w:rPr>
  </w:style>
  <w:style w:type="paragraph" w:styleId="Ttulo">
    <w:name w:val="Title"/>
    <w:basedOn w:val="Normal"/>
    <w:next w:val="Normal"/>
    <w:link w:val="TtuloCar"/>
    <w:uiPriority w:val="10"/>
    <w:qFormat/>
    <w:rsid w:val="002846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467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8467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8467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8467B"/>
    <w:pPr>
      <w:spacing w:before="160"/>
      <w:jc w:val="center"/>
    </w:pPr>
    <w:rPr>
      <w:i/>
      <w:iCs/>
      <w:color w:val="404040" w:themeColor="text1" w:themeTint="BF"/>
    </w:rPr>
  </w:style>
  <w:style w:type="character" w:customStyle="1" w:styleId="CitaCar">
    <w:name w:val="Cita Car"/>
    <w:basedOn w:val="Fuentedeprrafopredeter"/>
    <w:link w:val="Cita"/>
    <w:uiPriority w:val="29"/>
    <w:rsid w:val="0028467B"/>
    <w:rPr>
      <w:i/>
      <w:iCs/>
      <w:color w:val="404040" w:themeColor="text1" w:themeTint="BF"/>
    </w:rPr>
  </w:style>
  <w:style w:type="paragraph" w:styleId="Prrafodelista">
    <w:name w:val="List Paragraph"/>
    <w:basedOn w:val="Normal"/>
    <w:uiPriority w:val="34"/>
    <w:qFormat/>
    <w:rsid w:val="0028467B"/>
    <w:pPr>
      <w:ind w:left="720"/>
      <w:contextualSpacing/>
    </w:pPr>
  </w:style>
  <w:style w:type="character" w:styleId="nfasisintenso">
    <w:name w:val="Intense Emphasis"/>
    <w:basedOn w:val="Fuentedeprrafopredeter"/>
    <w:uiPriority w:val="21"/>
    <w:qFormat/>
    <w:rsid w:val="0028467B"/>
    <w:rPr>
      <w:i/>
      <w:iCs/>
      <w:color w:val="0F4761" w:themeColor="accent1" w:themeShade="BF"/>
    </w:rPr>
  </w:style>
  <w:style w:type="paragraph" w:styleId="Citadestacada">
    <w:name w:val="Intense Quote"/>
    <w:basedOn w:val="Normal"/>
    <w:next w:val="Normal"/>
    <w:link w:val="CitadestacadaCar"/>
    <w:uiPriority w:val="30"/>
    <w:qFormat/>
    <w:rsid w:val="002846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8467B"/>
    <w:rPr>
      <w:i/>
      <w:iCs/>
      <w:color w:val="0F4761" w:themeColor="accent1" w:themeShade="BF"/>
    </w:rPr>
  </w:style>
  <w:style w:type="character" w:styleId="Referenciaintensa">
    <w:name w:val="Intense Reference"/>
    <w:basedOn w:val="Fuentedeprrafopredeter"/>
    <w:uiPriority w:val="32"/>
    <w:qFormat/>
    <w:rsid w:val="0028467B"/>
    <w:rPr>
      <w:b/>
      <w:bCs/>
      <w:smallCaps/>
      <w:color w:val="0F4761" w:themeColor="accent1" w:themeShade="BF"/>
      <w:spacing w:val="5"/>
    </w:rPr>
  </w:style>
  <w:style w:type="table" w:styleId="Tablaconcuadrcula">
    <w:name w:val="Table Grid"/>
    <w:basedOn w:val="Tablanormal"/>
    <w:uiPriority w:val="39"/>
    <w:rsid w:val="00950F7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0F73"/>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950F73"/>
    <w:rPr>
      <w:b/>
      <w:bCs/>
    </w:rPr>
  </w:style>
  <w:style w:type="paragraph" w:styleId="Encabezado">
    <w:name w:val="header"/>
    <w:basedOn w:val="Normal"/>
    <w:link w:val="EncabezadoCar"/>
    <w:uiPriority w:val="99"/>
    <w:unhideWhenUsed/>
    <w:rsid w:val="00E51F8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51F8F"/>
  </w:style>
  <w:style w:type="paragraph" w:styleId="Piedepgina">
    <w:name w:val="footer"/>
    <w:basedOn w:val="Normal"/>
    <w:link w:val="PiedepginaCar"/>
    <w:uiPriority w:val="99"/>
    <w:unhideWhenUsed/>
    <w:rsid w:val="00E51F8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1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588299">
      <w:bodyDiv w:val="1"/>
      <w:marLeft w:val="0"/>
      <w:marRight w:val="0"/>
      <w:marTop w:val="0"/>
      <w:marBottom w:val="0"/>
      <w:divBdr>
        <w:top w:val="none" w:sz="0" w:space="0" w:color="auto"/>
        <w:left w:val="none" w:sz="0" w:space="0" w:color="auto"/>
        <w:bottom w:val="none" w:sz="0" w:space="0" w:color="auto"/>
        <w:right w:val="none" w:sz="0" w:space="0" w:color="auto"/>
      </w:divBdr>
    </w:div>
    <w:div w:id="817457352">
      <w:bodyDiv w:val="1"/>
      <w:marLeft w:val="0"/>
      <w:marRight w:val="0"/>
      <w:marTop w:val="0"/>
      <w:marBottom w:val="0"/>
      <w:divBdr>
        <w:top w:val="none" w:sz="0" w:space="0" w:color="auto"/>
        <w:left w:val="none" w:sz="0" w:space="0" w:color="auto"/>
        <w:bottom w:val="none" w:sz="0" w:space="0" w:color="auto"/>
        <w:right w:val="none" w:sz="0" w:space="0" w:color="auto"/>
      </w:divBdr>
    </w:div>
    <w:div w:id="1573277991">
      <w:bodyDiv w:val="1"/>
      <w:marLeft w:val="0"/>
      <w:marRight w:val="0"/>
      <w:marTop w:val="0"/>
      <w:marBottom w:val="0"/>
      <w:divBdr>
        <w:top w:val="none" w:sz="0" w:space="0" w:color="auto"/>
        <w:left w:val="none" w:sz="0" w:space="0" w:color="auto"/>
        <w:bottom w:val="none" w:sz="0" w:space="0" w:color="auto"/>
        <w:right w:val="none" w:sz="0" w:space="0" w:color="auto"/>
      </w:divBdr>
    </w:div>
    <w:div w:id="1609119266">
      <w:bodyDiv w:val="1"/>
      <w:marLeft w:val="0"/>
      <w:marRight w:val="0"/>
      <w:marTop w:val="0"/>
      <w:marBottom w:val="0"/>
      <w:divBdr>
        <w:top w:val="none" w:sz="0" w:space="0" w:color="auto"/>
        <w:left w:val="none" w:sz="0" w:space="0" w:color="auto"/>
        <w:bottom w:val="none" w:sz="0" w:space="0" w:color="auto"/>
        <w:right w:val="none" w:sz="0" w:space="0" w:color="auto"/>
      </w:divBdr>
    </w:div>
    <w:div w:id="1633753805">
      <w:bodyDiv w:val="1"/>
      <w:marLeft w:val="0"/>
      <w:marRight w:val="0"/>
      <w:marTop w:val="0"/>
      <w:marBottom w:val="0"/>
      <w:divBdr>
        <w:top w:val="none" w:sz="0" w:space="0" w:color="auto"/>
        <w:left w:val="none" w:sz="0" w:space="0" w:color="auto"/>
        <w:bottom w:val="none" w:sz="0" w:space="0" w:color="auto"/>
        <w:right w:val="none" w:sz="0" w:space="0" w:color="auto"/>
      </w:divBdr>
    </w:div>
    <w:div w:id="186713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614</Words>
  <Characters>3382</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dary perez bonet</dc:creator>
  <cp:keywords/>
  <dc:description/>
  <cp:lastModifiedBy>luz dary perez bonet</cp:lastModifiedBy>
  <cp:revision>4</cp:revision>
  <dcterms:created xsi:type="dcterms:W3CDTF">2024-09-30T17:12:00Z</dcterms:created>
  <dcterms:modified xsi:type="dcterms:W3CDTF">2024-11-14T22:38:00Z</dcterms:modified>
</cp:coreProperties>
</file>